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03"/>
        <w:gridCol w:w="993"/>
        <w:gridCol w:w="4536"/>
      </w:tblGrid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/>
              <w:jc w:val="left"/>
              <w:rPr>
                <w:rFonts w:ascii="Sylfaen" w:cs="Sylfaen" w:hAnsi="Sylfaen" w:eastAsia="Sylfae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Sylfaen" w:cs="Sylfaen" w:hAnsi="Sylfaen" w:eastAsia="Sylfae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ΠΑΝΕΠΙΣΤΗΜΙΟ ΔΥΤΙΚΗΣ ΑΤΤΙΚΗΣ</w:t>
            </w:r>
          </w:p>
          <w:p>
            <w:pPr>
              <w:pStyle w:val="Normal.0"/>
              <w:bidi w:val="0"/>
              <w:spacing w:before="0"/>
              <w:ind w:left="0" w:right="0" w:firstLine="0"/>
              <w:jc w:val="left"/>
              <w:rPr>
                <w:rFonts w:ascii="Sylfaen" w:cs="Sylfaen" w:hAnsi="Sylfaen" w:eastAsia="Sylfae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ΣΧΟΛΗ ΜΗΧΑΝΙΚΩΝ</w:t>
            </w:r>
          </w:p>
          <w:p>
            <w:pPr>
              <w:pStyle w:val="Normal.0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Τμήμα Ηλεκτρολόγων </w:t>
            </w:r>
            <w:r>
              <w:rPr>
                <w:rFonts w:ascii="Sylfaen" w:cs="Sylfaen" w:hAnsi="Sylfaen" w:eastAsia="Sylfae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&amp; </w:t>
            </w:r>
            <w:r>
              <w:rPr>
                <w:rFonts w:ascii="Sylfaen" w:cs="Sylfaen" w:hAnsi="Sylfaen" w:eastAsia="Sylfae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Ηλεκτρονικών Μηχανικών</w:t>
            </w:r>
          </w:p>
        </w:tc>
        <w:tc>
          <w:tcPr>
            <w:tcW w:type="dxa" w:w="9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/>
              <w:jc w:val="center"/>
            </w:pPr>
            <w:r>
              <w:rPr>
                <w:b w:val="1"/>
                <w:bCs w:val="1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465836" cy="432899"/>
                  <wp:effectExtent l="0" t="0" r="0" b="0"/>
                  <wp:docPr id="1073741825" name="officeArt object" descr="C:\Users\maria\Desktop\PLA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maria\Desktop\PLATO.JPG" descr="C:\Users\maria\Desktop\PLATO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836" cy="4328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/>
              <w:jc w:val="right"/>
              <w:rPr>
                <w:rFonts w:ascii="Sylfaen" w:cs="Sylfaen" w:hAnsi="Sylfaen" w:eastAsia="Sylfae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Sylfaen" w:cs="Sylfaen" w:hAnsi="Sylfaen" w:eastAsia="Sylfae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UNIVERSITY OF WEST ATTICA</w:t>
            </w:r>
          </w:p>
          <w:p>
            <w:pPr>
              <w:pStyle w:val="caption"/>
              <w:bidi w:val="0"/>
              <w:ind w:left="0" w:right="0" w:firstLine="0"/>
              <w:jc w:val="right"/>
              <w:rPr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FACULTY OF ENGINEERING</w:t>
            </w:r>
          </w:p>
          <w:p>
            <w:pPr>
              <w:pStyle w:val="caption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Department of Electrical &amp; Electronics Engineering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/>
              <w:jc w:val="left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"http://www.eee.uniwa.gr"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www</w:t>
            </w:r>
            <w:r>
              <w:rPr>
                <w:rStyle w:val="Κανένα"/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.</w:t>
            </w:r>
            <w:r>
              <w:rPr>
                <w:rStyle w:val="Hyperlink.0"/>
                <w:rtl w:val="0"/>
                <w:lang w:val="en-US"/>
              </w:rPr>
              <w:t>eee.uniwa</w:t>
            </w:r>
            <w:r>
              <w:rPr>
                <w:rStyle w:val="Κανένα"/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.</w:t>
            </w:r>
            <w:r>
              <w:rPr>
                <w:rStyle w:val="Hyperlink.0"/>
                <w:rtl w:val="0"/>
                <w:lang w:val="en-US"/>
              </w:rPr>
              <w:t>gr</w:t>
            </w:r>
            <w:r>
              <w:rPr/>
              <w:fldChar w:fldCharType="end" w:fldLock="0"/>
            </w:r>
          </w:p>
        </w:tc>
        <w:tc>
          <w:tcPr>
            <w:tcW w:type="dxa" w:w="9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/>
              <w:jc w:val="right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"http://www.eee.uniwa.gr"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www</w:t>
            </w:r>
            <w:r>
              <w:rPr>
                <w:rStyle w:val="Κανένα"/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.</w:t>
            </w:r>
            <w:r>
              <w:rPr>
                <w:rStyle w:val="Hyperlink.0"/>
                <w:rtl w:val="0"/>
                <w:lang w:val="en-US"/>
              </w:rPr>
              <w:t>eee</w:t>
            </w:r>
            <w:r>
              <w:rPr>
                <w:rStyle w:val="Κανένα"/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.</w:t>
            </w:r>
            <w:r>
              <w:rPr>
                <w:rStyle w:val="Hyperlink.0"/>
                <w:rtl w:val="0"/>
                <w:lang w:val="en-US"/>
              </w:rPr>
              <w:t>uniwa</w:t>
            </w:r>
            <w:r>
              <w:rPr>
                <w:rStyle w:val="Κανένα"/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.</w:t>
            </w:r>
            <w:r>
              <w:rPr>
                <w:rStyle w:val="Hyperlink.0"/>
                <w:rtl w:val="0"/>
                <w:lang w:val="en-US"/>
              </w:rPr>
              <w:t>gr</w:t>
            </w:r>
            <w:r>
              <w:rPr/>
              <w:fldChar w:fldCharType="end" w:fldLock="0"/>
            </w:r>
            <w:r>
              <w:rPr>
                <w:rStyle w:val="Κανένα"/>
                <w:rFonts w:ascii="Sylfaen" w:cs="Sylfaen" w:hAnsi="Sylfaen" w:eastAsia="Sylfae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Θηβών </w:t>
            </w:r>
            <w:r>
              <w:rPr>
                <w:rStyle w:val="Κανένα"/>
                <w:rFonts w:ascii="Sylfaen" w:cs="Sylfaen" w:hAnsi="Sylfaen" w:eastAsia="Sylfae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250, </w:t>
            </w:r>
            <w:r>
              <w:rPr>
                <w:rStyle w:val="Κανένα"/>
                <w:rFonts w:ascii="Sylfaen" w:cs="Sylfaen" w:hAnsi="Sylfaen" w:eastAsia="Sylfae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Αθήνα</w:t>
            </w:r>
            <w:r>
              <w:rPr>
                <w:rStyle w:val="Κανένα"/>
                <w:rFonts w:ascii="Sylfaen" w:cs="Sylfaen" w:hAnsi="Sylfaen" w:eastAsia="Sylfae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Style w:val="Κανένα"/>
                <w:rFonts w:ascii="Sylfaen" w:cs="Sylfaen" w:hAnsi="Sylfaen" w:eastAsia="Sylfae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Αιγάλεω </w:t>
            </w:r>
            <w:r>
              <w:rPr>
                <w:rStyle w:val="Κανένα"/>
                <w:rFonts w:ascii="Sylfaen" w:cs="Sylfaen" w:hAnsi="Sylfaen" w:eastAsia="Sylfae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12244</w:t>
            </w:r>
          </w:p>
        </w:tc>
        <w:tc>
          <w:tcPr>
            <w:tcW w:type="dxa" w:w="9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/>
              <w:jc w:val="right"/>
            </w:pPr>
            <w:r>
              <w:rPr>
                <w:rStyle w:val="Κανένα"/>
                <w:rFonts w:ascii="Sylfaen" w:cs="Sylfaen" w:hAnsi="Sylfaen" w:eastAsia="Sylfae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250, Thivon Str., Athens, GR-12244, Greece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Τηλ</w:t>
            </w:r>
            <w:r>
              <w:rPr>
                <w:rStyle w:val="Κανένα"/>
                <w:rFonts w:ascii="Sylfaen" w:cs="Sylfaen" w:hAnsi="Sylfaen" w:eastAsia="Sylfae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. +30 210 538-1225, </w:t>
            </w:r>
            <w:r>
              <w:rPr>
                <w:rStyle w:val="Κανένα"/>
                <w:rFonts w:ascii="Sylfaen" w:cs="Sylfaen" w:hAnsi="Sylfaen" w:eastAsia="Sylfae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Fax</w:t>
            </w:r>
            <w:r>
              <w:rPr>
                <w:rStyle w:val="Κανένα"/>
                <w:rFonts w:ascii="Sylfaen" w:cs="Sylfaen" w:hAnsi="Sylfaen" w:eastAsia="Sylfae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. +30 210 538-1226</w:t>
            </w:r>
          </w:p>
        </w:tc>
        <w:tc>
          <w:tcPr>
            <w:tcW w:type="dxa" w:w="9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/>
              <w:jc w:val="right"/>
            </w:pPr>
            <w:r>
              <w:rPr>
                <w:rStyle w:val="Κανένα"/>
                <w:rFonts w:ascii="Sylfaen" w:cs="Sylfaen" w:hAnsi="Sylfaen" w:eastAsia="Sylfae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Tel:+30 210 538-1225, Fax:+30 210 538-1226</w:t>
            </w:r>
            <w:r>
              <w:rPr>
                <w:rStyle w:val="Κανένα"/>
                <w:rFonts w:ascii="Sylfaen" w:cs="Sylfaen" w:hAnsi="Sylfaen" w:eastAsia="Sylfae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Κανένα"/>
                <w:rFonts w:ascii="Sylfaen" w:cs="Sylfaen" w:hAnsi="Sylfaen" w:eastAsia="Sylfae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Πρόγραμμα Μεταπτυχιακών Σπουδών</w:t>
            </w:r>
          </w:p>
        </w:tc>
        <w:tc>
          <w:tcPr>
            <w:tcW w:type="dxa" w:w="9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Κανένα"/>
                <w:rFonts w:ascii="Sylfaen" w:cs="Sylfaen" w:hAnsi="Sylfaen" w:eastAsia="Sylfae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Master of Science by Research in</w:t>
            </w:r>
          </w:p>
        </w:tc>
      </w:tr>
      <w:tr>
        <w:tblPrEx>
          <w:shd w:val="clear" w:color="auto" w:fill="ced7e7"/>
        </w:tblPrEx>
        <w:trPr>
          <w:trHeight w:val="756" w:hRule="atLeast"/>
        </w:trPr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Κανένα"/>
                <w:rFonts w:ascii="Sylfaen" w:cs="Sylfaen" w:hAnsi="Sylfaen" w:eastAsia="Sylfae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  <w:t>Ηλεκτρολόγου και Ηλεκτρονικού Μηχανικού μέσω Έρευνας</w:t>
            </w:r>
          </w:p>
        </w:tc>
        <w:tc>
          <w:tcPr>
            <w:tcW w:type="dxa" w:w="9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Κανένα"/>
                <w:rFonts w:ascii="Sylfaen" w:cs="Sylfaen" w:hAnsi="Sylfaen" w:eastAsia="Sylfae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Electrical and Electronics Engineering</w:t>
            </w:r>
          </w:p>
        </w:tc>
      </w:tr>
    </w:tbl>
    <w:p>
      <w:pPr>
        <w:pStyle w:val="Normal.0"/>
        <w:widowControl w:val="0"/>
        <w:spacing w:before="0" w:after="120"/>
        <w:ind w:left="108" w:hanging="108"/>
        <w:jc w:val="left"/>
        <w:rPr>
          <w:rStyle w:val="Κανένα"/>
        </w:rPr>
      </w:pPr>
    </w:p>
    <w:p>
      <w:pPr>
        <w:pStyle w:val="Normal.0"/>
        <w:widowControl w:val="0"/>
        <w:spacing w:before="0" w:after="120"/>
      </w:pPr>
    </w:p>
    <w:p>
      <w:pPr>
        <w:pStyle w:val="Normal.0"/>
        <w:spacing w:before="0" w:after="120"/>
        <w:jc w:val="right"/>
        <w:rPr>
          <w:rStyle w:val="Κανένα"/>
          <w:rFonts w:ascii="Sylfaen" w:cs="Sylfaen" w:hAnsi="Sylfaen" w:eastAsia="Sylfaen"/>
          <w:sz w:val="16"/>
          <w:szCs w:val="16"/>
        </w:rPr>
      </w:pPr>
      <w:r>
        <w:rPr>
          <w:rStyle w:val="Κανένα"/>
          <w:rFonts w:ascii="Sylfaen" w:cs="Sylfaen" w:hAnsi="Sylfaen" w:eastAsia="Sylfaen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-61594</wp:posOffset>
                </wp:positionH>
                <wp:positionV relativeFrom="line">
                  <wp:posOffset>75563</wp:posOffset>
                </wp:positionV>
                <wp:extent cx="1121412" cy="1278891"/>
                <wp:effectExtent l="0" t="0" r="0" b="0"/>
                <wp:wrapSquare wrapText="bothSides" distL="57150" distR="57150" distT="57150" distB="57150"/>
                <wp:docPr id="1073741826" name="officeArt object" descr="[Θέση Φωτογραφίας]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2" cy="1278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before="600"/>
                              <w:jc w:val="center"/>
                            </w:pPr>
                            <w:r>
                              <w:rPr>
                                <w:rStyle w:val="Κανένα"/>
                                <w:rtl w:val="0"/>
                                <w:lang w:val="pt-PT"/>
                              </w:rPr>
                              <w:t>[</w:t>
                            </w:r>
                            <w:r>
                              <w:rPr>
                                <w:rStyle w:val="Κανένα"/>
                                <w:rtl w:val="0"/>
                              </w:rPr>
                              <w:t>Θέση Φωτογραφίας</w:t>
                            </w:r>
                            <w:r>
                              <w:rPr>
                                <w:rStyle w:val="Κανένα"/>
                                <w:rtl w:val="0"/>
                                <w:lang w:val="pt-PT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4.8pt;margin-top:5.9pt;width:88.3pt;height:100.7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600"/>
                        <w:jc w:val="center"/>
                      </w:pPr>
                      <w:r>
                        <w:rPr>
                          <w:rStyle w:val="Κανένα"/>
                          <w:rtl w:val="0"/>
                          <w:lang w:val="pt-PT"/>
                        </w:rPr>
                        <w:t>[</w:t>
                      </w:r>
                      <w:r>
                        <w:rPr>
                          <w:rStyle w:val="Κανένα"/>
                          <w:rtl w:val="0"/>
                        </w:rPr>
                        <w:t>Θέση Φωτογραφίας</w:t>
                      </w:r>
                      <w:r>
                        <w:rPr>
                          <w:rStyle w:val="Κανένα"/>
                          <w:rtl w:val="0"/>
                          <w:lang w:val="pt-PT"/>
                        </w:rPr>
                        <w:t>]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Κανένα"/>
          <w:rFonts w:ascii="Sylfaen" w:cs="Sylfaen" w:hAnsi="Sylfaen" w:eastAsia="Sylfaen"/>
          <w:sz w:val="16"/>
          <w:szCs w:val="16"/>
          <w:rtl w:val="0"/>
        </w:rPr>
        <w:t>Αρ</w:t>
      </w:r>
      <w:r>
        <w:rPr>
          <w:rStyle w:val="Κανένα"/>
          <w:rFonts w:ascii="Sylfaen" w:cs="Sylfaen" w:hAnsi="Sylfaen" w:eastAsia="Sylfaen"/>
          <w:sz w:val="16"/>
          <w:szCs w:val="16"/>
          <w:rtl w:val="0"/>
        </w:rPr>
        <w:t xml:space="preserve">. </w:t>
      </w:r>
      <w:r>
        <w:rPr>
          <w:rStyle w:val="Κανένα"/>
          <w:rFonts w:ascii="Sylfaen" w:cs="Sylfaen" w:hAnsi="Sylfaen" w:eastAsia="Sylfaen"/>
          <w:sz w:val="16"/>
          <w:szCs w:val="16"/>
          <w:rtl w:val="0"/>
        </w:rPr>
        <w:t>Πρωτ</w:t>
      </w:r>
      <w:r>
        <w:rPr>
          <w:rStyle w:val="Κανένα"/>
          <w:rFonts w:ascii="Sylfaen" w:cs="Sylfaen" w:hAnsi="Sylfaen" w:eastAsia="Sylfaen"/>
          <w:sz w:val="16"/>
          <w:szCs w:val="16"/>
          <w:rtl w:val="0"/>
          <w:lang w:val="en-US"/>
        </w:rPr>
        <w:t>.:_____________</w:t>
      </w:r>
    </w:p>
    <w:p>
      <w:pPr>
        <w:pStyle w:val="Normal.0"/>
        <w:spacing w:before="0" w:after="120"/>
        <w:jc w:val="right"/>
        <w:rPr>
          <w:rStyle w:val="Κανένα"/>
          <w:rFonts w:ascii="Sylfaen" w:cs="Sylfaen" w:hAnsi="Sylfaen" w:eastAsia="Sylfaen"/>
          <w:sz w:val="16"/>
          <w:szCs w:val="16"/>
        </w:rPr>
      </w:pPr>
      <w:r>
        <w:rPr>
          <w:rStyle w:val="Κανένα"/>
          <w:rFonts w:ascii="Sylfaen" w:cs="Sylfaen" w:hAnsi="Sylfaen" w:eastAsia="Sylfaen"/>
          <w:sz w:val="16"/>
          <w:szCs w:val="16"/>
          <w:rtl w:val="0"/>
          <w:lang w:val="pt-PT"/>
        </w:rPr>
        <w:t>[</w:t>
      </w:r>
      <w:r>
        <w:rPr>
          <w:rStyle w:val="Κανένα"/>
          <w:rFonts w:ascii="Sylfaen" w:cs="Sylfaen" w:hAnsi="Sylfaen" w:eastAsia="Sylfaen"/>
          <w:sz w:val="16"/>
          <w:szCs w:val="16"/>
          <w:rtl w:val="0"/>
        </w:rPr>
        <w:t>Συμπληρώνεται από τη Γραμματεία</w:t>
      </w:r>
      <w:r>
        <w:rPr>
          <w:rStyle w:val="Κανένα"/>
          <w:rFonts w:ascii="Sylfaen" w:cs="Sylfaen" w:hAnsi="Sylfaen" w:eastAsia="Sylfaen"/>
          <w:sz w:val="16"/>
          <w:szCs w:val="16"/>
          <w:rtl w:val="0"/>
          <w:lang w:val="pt-PT"/>
        </w:rPr>
        <w:t>]</w:t>
      </w:r>
    </w:p>
    <w:p>
      <w:pPr>
        <w:pStyle w:val="Normal.0"/>
        <w:spacing w:before="0" w:after="120"/>
        <w:jc w:val="left"/>
        <w:rPr>
          <w:rStyle w:val="Κανένα"/>
          <w:rFonts w:ascii="Sylfaen" w:cs="Sylfaen" w:hAnsi="Sylfaen" w:eastAsia="Sylfaen"/>
          <w:b w:val="1"/>
          <w:bCs w:val="1"/>
          <w:sz w:val="24"/>
          <w:szCs w:val="24"/>
        </w:rPr>
      </w:pPr>
    </w:p>
    <w:p>
      <w:pPr>
        <w:pStyle w:val="Normal.0"/>
        <w:spacing w:before="0" w:after="120"/>
        <w:jc w:val="center"/>
        <w:rPr>
          <w:rStyle w:val="Κανένα"/>
          <w:rFonts w:ascii="Sylfaen" w:cs="Sylfaen" w:hAnsi="Sylfaen" w:eastAsia="Sylfaen"/>
          <w:b w:val="1"/>
          <w:bCs w:val="1"/>
          <w:sz w:val="24"/>
          <w:szCs w:val="24"/>
        </w:rPr>
      </w:pPr>
      <w:r>
        <w:rPr>
          <w:rStyle w:val="Κανένα"/>
          <w:rFonts w:ascii="Sylfaen" w:cs="Sylfaen" w:hAnsi="Sylfaen" w:eastAsia="Sylfaen"/>
          <w:b w:val="1"/>
          <w:bCs w:val="1"/>
          <w:sz w:val="24"/>
          <w:szCs w:val="24"/>
          <w:rtl w:val="0"/>
        </w:rPr>
        <w:t>ΑΙΤΗΣΗ ΥΠΟΨΗΦΙΟΤΗΤΑΣ</w:t>
      </w:r>
    </w:p>
    <w:p>
      <w:pPr>
        <w:pStyle w:val="Normal.0"/>
        <w:spacing w:before="0" w:after="120"/>
        <w:jc w:val="center"/>
        <w:rPr>
          <w:rStyle w:val="Κανένα"/>
          <w:rFonts w:ascii="Sylfaen" w:cs="Sylfaen" w:hAnsi="Sylfaen" w:eastAsia="Sylfaen"/>
          <w:b w:val="1"/>
          <w:bCs w:val="1"/>
          <w:sz w:val="24"/>
          <w:szCs w:val="24"/>
        </w:rPr>
      </w:pPr>
      <w:r>
        <w:rPr>
          <w:rStyle w:val="Κανένα"/>
          <w:rFonts w:ascii="Sylfaen" w:cs="Sylfaen" w:hAnsi="Sylfaen" w:eastAsia="Sylfaen"/>
          <w:b w:val="1"/>
          <w:bCs w:val="1"/>
          <w:sz w:val="24"/>
          <w:szCs w:val="24"/>
          <w:rtl w:val="0"/>
        </w:rPr>
        <w:t xml:space="preserve">για το ακαδημαϊκό έτος </w:t>
      </w:r>
      <w:r>
        <w:rPr>
          <w:rStyle w:val="Κανένα"/>
          <w:rFonts w:ascii="Sylfaen" w:cs="Sylfaen" w:hAnsi="Sylfaen" w:eastAsia="Sylfaen"/>
          <w:b w:val="1"/>
          <w:bCs w:val="1"/>
          <w:sz w:val="24"/>
          <w:szCs w:val="24"/>
          <w:rtl w:val="0"/>
        </w:rPr>
        <w:t>2023-24</w:t>
      </w:r>
    </w:p>
    <w:p>
      <w:pPr>
        <w:pStyle w:val="Normal.0"/>
        <w:spacing w:before="0" w:after="120"/>
        <w:rPr>
          <w:rStyle w:val="Κανένα"/>
          <w:rFonts w:ascii="Sylfaen" w:cs="Sylfaen" w:hAnsi="Sylfaen" w:eastAsia="Sylfaen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5e5e5"/>
        <w:spacing w:before="0" w:after="120"/>
        <w:rPr>
          <w:rStyle w:val="Κανένα"/>
          <w:rFonts w:ascii="Sylfaen" w:cs="Sylfaen" w:hAnsi="Sylfaen" w:eastAsia="Sylfaen"/>
          <w:b w:val="1"/>
          <w:bCs w:val="1"/>
        </w:rPr>
      </w:pP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ΠΡΟΣΩΠΙΚΑ ΣΤΟΙΧΕΙΑ</w:t>
      </w: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87"/>
        <w:gridCol w:w="866"/>
        <w:gridCol w:w="1985"/>
        <w:gridCol w:w="3118"/>
      </w:tblGrid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44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ONOMA: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596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ΕΠΩΝΥΜΟ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...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1045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ΟΝΟΜΑΤΕΠΩΝΥΜΟ ΠΑΤΕΡΑ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1045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ΟΝΟΜΑΤΕΠΩΝΥΜΟ ΜΗΤΕΡΑΣ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.....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.....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.....................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44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ΗΜΕΡΟΜΗΝΙΑ ΓΕΝΝΗΣΗΣ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596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ΤΟΠΟΣ ΓΕΝΝΗΣΗΣ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</w:t>
            </w:r>
          </w:p>
        </w:tc>
      </w:tr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53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ΑΡΙΘΜΟΣ ΔΕΛΤΙΟΥ ΤΑΥΤΟΤΗΤΑΣ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ΔΙΑΒΑΤΗΡΙΟΥ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: </w:t>
            </w:r>
          </w:p>
        </w:tc>
        <w:tc>
          <w:tcPr>
            <w:tcW w:type="dxa" w:w="510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53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ΦΟΡΕΑΣ ΚΑΙ ΗΜΕΡΟΜΗΝΙΑ ΕΚΔΟΣΗΣ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</w:p>
        </w:tc>
        <w:tc>
          <w:tcPr>
            <w:tcW w:type="dxa" w:w="510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733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KATOIKIA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ΟΔΟΣ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</w:t>
            </w:r>
          </w:p>
        </w:tc>
        <w:tc>
          <w:tcPr>
            <w:tcW w:type="dxa" w:w="3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ΑΡΙΘΜΟΣ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:.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733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ΠΟΛΗ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ΠΕΡΙΟΧΗ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3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Τ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Κ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53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ΤΗΛ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.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ΚΑΤΟΙΚΙΑΣ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</w:t>
            </w:r>
          </w:p>
        </w:tc>
        <w:tc>
          <w:tcPr>
            <w:tcW w:type="dxa" w:w="510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ΤΗΛ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.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ΕΡΓΑΣΙΑΣ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53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ΚΙΝΗΤΟ ΤΗΛ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……………………………………………</w:t>
            </w:r>
          </w:p>
        </w:tc>
        <w:tc>
          <w:tcPr>
            <w:tcW w:type="dxa" w:w="510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E-mail: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.....................................</w:t>
            </w:r>
          </w:p>
        </w:tc>
      </w:tr>
    </w:tbl>
    <w:p>
      <w:pPr>
        <w:pStyle w:val="Normal.0"/>
        <w:widowControl w:val="0"/>
        <w:spacing w:before="0" w:after="120"/>
        <w:ind w:left="108" w:hanging="108"/>
        <w:jc w:val="left"/>
        <w:rPr>
          <w:rStyle w:val="Κανένα"/>
          <w:rFonts w:ascii="Sylfaen" w:cs="Sylfaen" w:hAnsi="Sylfaen" w:eastAsia="Sylfaen"/>
          <w:b w:val="1"/>
          <w:bCs w:val="1"/>
        </w:rPr>
      </w:pPr>
    </w:p>
    <w:p>
      <w:pPr>
        <w:pStyle w:val="Normal.0"/>
        <w:widowControl w:val="0"/>
        <w:spacing w:before="0" w:after="120"/>
        <w:rPr>
          <w:rStyle w:val="Κανένα"/>
          <w:rFonts w:ascii="Sylfaen" w:cs="Sylfaen" w:hAnsi="Sylfaen" w:eastAsia="Sylfaen"/>
          <w:b w:val="1"/>
          <w:bCs w:val="1"/>
        </w:rPr>
      </w:pPr>
    </w:p>
    <w:p>
      <w:pPr>
        <w:pStyle w:val="Normal.0"/>
        <w:spacing w:before="0" w:after="120"/>
        <w:rPr>
          <w:rStyle w:val="Κανένα"/>
          <w:rFonts w:ascii="Sylfaen" w:cs="Sylfaen" w:hAnsi="Sylfaen" w:eastAsia="Sylfaen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5e5e5"/>
        <w:spacing w:before="0" w:after="120"/>
        <w:rPr>
          <w:rStyle w:val="Κανένα"/>
          <w:rFonts w:ascii="Sylfaen" w:cs="Sylfaen" w:hAnsi="Sylfaen" w:eastAsia="Sylfaen"/>
          <w:b w:val="1"/>
          <w:bCs w:val="1"/>
        </w:rPr>
      </w:pP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 xml:space="preserve">ΣΠΟΥΔΕΣ 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(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 xml:space="preserve">προπτυχιακές και </w:t>
      </w:r>
      <w:r>
        <w:rPr>
          <w:rStyle w:val="Κανένα"/>
          <w:rFonts w:ascii="Sylfaen" w:cs="Sylfaen" w:hAnsi="Sylfaen" w:eastAsia="Sylfaen"/>
          <w:b w:val="1"/>
          <w:bCs w:val="1"/>
          <w:rtl w:val="0"/>
          <w:lang w:val="ru-RU"/>
        </w:rPr>
        <w:t xml:space="preserve">- 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 xml:space="preserve">εφόσον υπάρχουν </w:t>
      </w:r>
      <w:r>
        <w:rPr>
          <w:rStyle w:val="Κανένα"/>
          <w:rFonts w:ascii="Sylfaen" w:cs="Sylfaen" w:hAnsi="Sylfaen" w:eastAsia="Sylfaen"/>
          <w:b w:val="1"/>
          <w:bCs w:val="1"/>
          <w:rtl w:val="0"/>
          <w:lang w:val="ru-RU"/>
        </w:rPr>
        <w:t xml:space="preserve">- 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μεταπτυχιακές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)</w:t>
      </w:r>
    </w:p>
    <w:tbl>
      <w:tblPr>
        <w:tblW w:w="978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44"/>
        <w:gridCol w:w="5040"/>
      </w:tblGrid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978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ΕΚΠΑΙΔΕΥΤΙΚΟ ΙΔΡΥΜΑ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.....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....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978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ΤΜΗΜΑ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978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ΚΑΤΕΥΘΥΝΣΗ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............................................................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....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978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ΠΤΥΧΙΟ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ΔΙΠΛΩΜΑ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4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ΕΤΟΣ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ΜΗΝΑΣ ΑΠΟΦΟΙΤΗΣΗΣ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</w:t>
            </w:r>
          </w:p>
        </w:tc>
        <w:tc>
          <w:tcPr>
            <w:tcW w:type="dxa" w:w="50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ΒΑΘΜΟΣ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</w:tr>
    </w:tbl>
    <w:p>
      <w:pPr>
        <w:pStyle w:val="Normal.0"/>
        <w:widowControl w:val="0"/>
        <w:spacing w:before="0" w:after="120"/>
        <w:ind w:left="108" w:hanging="108"/>
        <w:jc w:val="left"/>
        <w:rPr>
          <w:rStyle w:val="Κανένα"/>
          <w:rFonts w:ascii="Sylfaen" w:cs="Sylfaen" w:hAnsi="Sylfaen" w:eastAsia="Sylfaen"/>
          <w:b w:val="1"/>
          <w:bCs w:val="1"/>
        </w:rPr>
      </w:pPr>
    </w:p>
    <w:p>
      <w:pPr>
        <w:pStyle w:val="Normal.0"/>
        <w:widowControl w:val="0"/>
        <w:spacing w:before="0" w:after="120"/>
        <w:rPr>
          <w:rStyle w:val="Κανένα"/>
          <w:rFonts w:ascii="Sylfaen" w:cs="Sylfaen" w:hAnsi="Sylfaen" w:eastAsia="Sylfaen"/>
          <w:b w:val="1"/>
          <w:bCs w:val="1"/>
        </w:rPr>
      </w:pPr>
    </w:p>
    <w:p>
      <w:pPr>
        <w:pStyle w:val="Normal.0"/>
        <w:spacing w:before="0" w:after="120"/>
        <w:rPr>
          <w:rStyle w:val="Κανένα"/>
          <w:rFonts w:ascii="Sylfaen" w:cs="Sylfaen" w:hAnsi="Sylfaen" w:eastAsia="Sylfaen"/>
          <w:lang w:val="en-US"/>
        </w:rPr>
      </w:pPr>
    </w:p>
    <w:tbl>
      <w:tblPr>
        <w:tblW w:w="978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44"/>
        <w:gridCol w:w="5040"/>
      </w:tblGrid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978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ΕΚΠΑΙΔΕΥΤΙΚΟ ΙΔΡΥΜΑ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.....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....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978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ΤΜΗΜΑ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978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ΚΑΤΕΥΘΥΝΣΗ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............................................................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....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978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ΠΤΥΧΙΟ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ΔΙΠΛΩΜΑ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4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ΕΤΟΣ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ΜΗΝΑΣ ΑΠΟΦΟΙΤΗΣΗΣ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</w:t>
            </w:r>
          </w:p>
        </w:tc>
        <w:tc>
          <w:tcPr>
            <w:tcW w:type="dxa" w:w="50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ΒΑΘΜΟΣ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</w:tr>
    </w:tbl>
    <w:p>
      <w:pPr>
        <w:pStyle w:val="Normal.0"/>
        <w:widowControl w:val="0"/>
        <w:spacing w:before="0" w:after="120"/>
        <w:ind w:left="108" w:hanging="108"/>
        <w:jc w:val="left"/>
        <w:rPr>
          <w:rStyle w:val="Κανένα"/>
          <w:rFonts w:ascii="Sylfaen" w:cs="Sylfaen" w:hAnsi="Sylfaen" w:eastAsia="Sylfaen"/>
          <w:lang w:val="en-US"/>
        </w:rPr>
      </w:pPr>
    </w:p>
    <w:p>
      <w:pPr>
        <w:pStyle w:val="Normal.0"/>
        <w:widowControl w:val="0"/>
        <w:spacing w:before="0" w:after="120"/>
        <w:rPr>
          <w:rStyle w:val="Κανένα"/>
          <w:rFonts w:ascii="Sylfaen" w:cs="Sylfaen" w:hAnsi="Sylfaen" w:eastAsia="Sylfaen"/>
          <w:lang w:val="en-US"/>
        </w:rPr>
      </w:pPr>
    </w:p>
    <w:p>
      <w:pPr>
        <w:pStyle w:val="Normal.0"/>
        <w:spacing w:before="0" w:after="120"/>
        <w:rPr>
          <w:rStyle w:val="Κανένα"/>
          <w:rFonts w:ascii="Sylfaen" w:cs="Sylfaen" w:hAnsi="Sylfaen" w:eastAsia="Sylfaen"/>
          <w:lang w:val="en-US"/>
        </w:rPr>
      </w:pPr>
    </w:p>
    <w:tbl>
      <w:tblPr>
        <w:tblW w:w="978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44"/>
        <w:gridCol w:w="5040"/>
      </w:tblGrid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978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ΕΚΠΑΙΔΕΥΤΙΚΟ ΙΔΡΥΜΑ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.....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....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978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ΤΜΗΜΑ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978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ΚΑΤΕΥΘΥΝΣΗ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............................................................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....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978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ΠΤΥΧΙΟ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ΔΙΠΛΩΜΑ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4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ΕΤΟΣ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ΜΗΝΑΣ ΑΠΟΦΟΙΤΗΣΗΣ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</w:t>
            </w:r>
          </w:p>
        </w:tc>
        <w:tc>
          <w:tcPr>
            <w:tcW w:type="dxa" w:w="50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ΒΑΘΜΟΣ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</w:tr>
    </w:tbl>
    <w:p>
      <w:pPr>
        <w:pStyle w:val="Normal.0"/>
        <w:widowControl w:val="0"/>
        <w:spacing w:before="0" w:after="120"/>
        <w:ind w:left="108" w:hanging="108"/>
        <w:jc w:val="left"/>
        <w:rPr>
          <w:rStyle w:val="Κανένα"/>
          <w:rFonts w:ascii="Sylfaen" w:cs="Sylfaen" w:hAnsi="Sylfaen" w:eastAsia="Sylfaen"/>
          <w:lang w:val="en-US"/>
        </w:rPr>
      </w:pPr>
    </w:p>
    <w:p>
      <w:pPr>
        <w:pStyle w:val="Normal.0"/>
        <w:widowControl w:val="0"/>
        <w:spacing w:before="0" w:after="120"/>
        <w:rPr>
          <w:rStyle w:val="Κανένα"/>
          <w:rFonts w:ascii="Sylfaen" w:cs="Sylfaen" w:hAnsi="Sylfaen" w:eastAsia="Sylfaen"/>
          <w:lang w:val="en-US"/>
        </w:rPr>
      </w:pPr>
    </w:p>
    <w:p>
      <w:pPr>
        <w:pStyle w:val="Normal.0"/>
        <w:spacing w:before="0" w:after="120"/>
        <w:rPr>
          <w:rStyle w:val="Κανένα"/>
          <w:rFonts w:ascii="Sylfaen" w:cs="Sylfaen" w:hAnsi="Sylfaen" w:eastAsia="Sylfaen"/>
          <w:b w:val="1"/>
          <w:bCs w:val="1"/>
        </w:rPr>
      </w:pPr>
    </w:p>
    <w:p>
      <w:pPr>
        <w:pStyle w:val="Normal.0"/>
        <w:spacing w:before="0"/>
        <w:rPr>
          <w:rStyle w:val="Κανένα"/>
          <w:rFonts w:ascii="Sylfaen" w:cs="Sylfaen" w:hAnsi="Sylfaen" w:eastAsia="Sylfaen"/>
          <w:b w:val="1"/>
          <w:bCs w:val="1"/>
        </w:rPr>
      </w:pP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ΔΙΑΚΡΙΣΕΙΣ – ΥΠΟΤΡΟΦΙΕΣ</w:t>
      </w:r>
      <w:r>
        <w:rPr>
          <w:rStyle w:val="Κανένα"/>
          <w:rFonts w:ascii="Sylfaen" w:cs="Sylfaen" w:hAnsi="Sylfaen" w:eastAsia="Sylfaen"/>
          <w:b w:val="1"/>
          <w:bCs w:val="1"/>
          <w:rtl w:val="0"/>
          <w:lang w:val="en-US"/>
        </w:rPr>
        <w:t>:</w:t>
      </w: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5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.....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....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............................................................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....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</w:tr>
    </w:tbl>
    <w:p>
      <w:pPr>
        <w:pStyle w:val="Normal.0"/>
        <w:widowControl w:val="0"/>
        <w:spacing w:before="0"/>
        <w:ind w:left="108" w:hanging="108"/>
        <w:jc w:val="left"/>
        <w:rPr>
          <w:rStyle w:val="Κανένα"/>
          <w:rFonts w:ascii="Sylfaen" w:cs="Sylfaen" w:hAnsi="Sylfaen" w:eastAsia="Sylfaen"/>
          <w:b w:val="1"/>
          <w:bCs w:val="1"/>
        </w:rPr>
      </w:pPr>
    </w:p>
    <w:p>
      <w:pPr>
        <w:pStyle w:val="Normal.0"/>
        <w:widowControl w:val="0"/>
        <w:spacing w:before="0"/>
        <w:rPr>
          <w:rStyle w:val="Κανένα"/>
          <w:rFonts w:ascii="Sylfaen" w:cs="Sylfaen" w:hAnsi="Sylfaen" w:eastAsia="Sylfaen"/>
          <w:b w:val="1"/>
          <w:bCs w:val="1"/>
        </w:rPr>
      </w:pPr>
    </w:p>
    <w:p>
      <w:pPr>
        <w:pStyle w:val="Normal.0"/>
        <w:spacing w:before="0" w:after="120"/>
        <w:rPr>
          <w:rStyle w:val="Κανένα"/>
          <w:rFonts w:ascii="Sylfaen" w:cs="Sylfaen" w:hAnsi="Sylfaen" w:eastAsia="Sylfaen"/>
          <w:b w:val="1"/>
          <w:bCs w:val="1"/>
        </w:rPr>
      </w:pP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ΓΝΩΣΗ ΞΕΝΩΝ ΓΛΩΣΣΩΝ</w:t>
      </w:r>
      <w:r>
        <w:rPr>
          <w:rStyle w:val="Κανένα"/>
          <w:rFonts w:ascii="Sylfaen" w:cs="Sylfaen" w:hAnsi="Sylfaen" w:eastAsia="Sylfaen"/>
          <w:b w:val="1"/>
          <w:bCs w:val="1"/>
          <w:rtl w:val="0"/>
          <w:lang w:val="en-US"/>
        </w:rPr>
        <w:t>:</w:t>
      </w: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14"/>
        <w:gridCol w:w="4582"/>
        <w:gridCol w:w="1559"/>
        <w:gridCol w:w="1701"/>
      </w:tblGrid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26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ΞΕΝΗ ΓΛΩΣΣΑ</w:t>
            </w:r>
          </w:p>
        </w:tc>
        <w:tc>
          <w:tcPr>
            <w:tcW w:type="dxa" w:w="45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ΔΙΠΛΩΜΑ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ΕΠΙΠΕΔΟ</w:t>
            </w:r>
          </w:p>
        </w:tc>
        <w:tc>
          <w:tcPr>
            <w:tcW w:type="dxa" w:w="1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ΒΑΘΜΟΣ</w:t>
            </w:r>
          </w:p>
        </w:tc>
        <w:tc>
          <w:tcPr>
            <w:tcW w:type="dxa" w:w="17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ΕΤΟΣ ΚΤΗΣΗΣ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1045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ΑΓΓΛΙΚΗ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45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__________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............................................................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....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45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__________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</w:tr>
    </w:tbl>
    <w:p>
      <w:pPr>
        <w:pStyle w:val="Normal.0"/>
        <w:widowControl w:val="0"/>
        <w:spacing w:before="0" w:after="120"/>
        <w:ind w:left="108" w:hanging="108"/>
        <w:jc w:val="left"/>
        <w:rPr>
          <w:rStyle w:val="Κανένα"/>
          <w:rFonts w:ascii="Sylfaen" w:cs="Sylfaen" w:hAnsi="Sylfaen" w:eastAsia="Sylfaen"/>
          <w:b w:val="1"/>
          <w:bCs w:val="1"/>
        </w:rPr>
      </w:pPr>
    </w:p>
    <w:p>
      <w:pPr>
        <w:pStyle w:val="Normal.0"/>
        <w:widowControl w:val="0"/>
        <w:spacing w:before="0" w:after="120"/>
        <w:rPr>
          <w:rStyle w:val="Κανένα"/>
          <w:rFonts w:ascii="Sylfaen" w:cs="Sylfaen" w:hAnsi="Sylfaen" w:eastAsia="Sylfaen"/>
          <w:b w:val="1"/>
          <w:bCs w:val="1"/>
        </w:rPr>
      </w:pPr>
    </w:p>
    <w:p>
      <w:pPr>
        <w:pStyle w:val="Normal.0"/>
        <w:spacing w:before="0" w:after="120"/>
        <w:rPr>
          <w:rStyle w:val="Κανένα"/>
          <w:rFonts w:ascii="Sylfaen" w:cs="Sylfaen" w:hAnsi="Sylfaen" w:eastAsia="Sylfaen"/>
          <w:lang w:val="en-US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5e5e5"/>
        <w:spacing w:before="0" w:after="120"/>
        <w:rPr>
          <w:rStyle w:val="Κανένα"/>
          <w:rFonts w:ascii="Sylfaen" w:cs="Sylfaen" w:hAnsi="Sylfaen" w:eastAsia="Sylfaen"/>
          <w:b w:val="1"/>
          <w:bCs w:val="1"/>
        </w:rPr>
      </w:pP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 xml:space="preserve">ΕΠΑΓΓΕΛΜΑΤΙΚΗ ΕΜΠΕΙΡΙΑ 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(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εφόσον υπάρχει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)</w:t>
      </w: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56"/>
      </w:tblGrid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10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ΦΟΡΕΑΣ ΑΠΑΣΧΟΛΗΣΗΣ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10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ΚΛΑΔΟΣ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ΤΜΗΜΑ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............................................................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....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10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ΘΕΣΗ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ΑΝΤΙΚΕΙΜΕΝΟ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10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ΔΙΑΣΤΗΜΑ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………………………………………………………………………………………………………………………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</w:t>
            </w:r>
          </w:p>
        </w:tc>
      </w:tr>
    </w:tbl>
    <w:p>
      <w:pPr>
        <w:pStyle w:val="Normal.0"/>
        <w:widowControl w:val="0"/>
        <w:spacing w:before="0" w:after="120"/>
        <w:ind w:left="108" w:hanging="108"/>
        <w:jc w:val="left"/>
        <w:rPr>
          <w:rStyle w:val="Κανένα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56"/>
      </w:tblGrid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10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ΦΟΡΕΑΣ ΑΠΑΣΧΟΛΗΣΗΣ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10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ΚΛΑΔΟΣ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ΤΜΗΜΑ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............................................................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....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10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ΘΕΣΗ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ΑΝΤΙΚΕΙΜΕΝΟ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10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ΔΙΑΣΤΗΜΑ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………………………………………………………………………………………………………………………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..</w:t>
            </w:r>
          </w:p>
        </w:tc>
      </w:tr>
    </w:tbl>
    <w:p>
      <w:pPr>
        <w:pStyle w:val="Normal.0"/>
        <w:widowControl w:val="0"/>
        <w:spacing w:before="0"/>
        <w:ind w:left="108" w:hanging="108"/>
        <w:jc w:val="left"/>
        <w:rPr>
          <w:rStyle w:val="Κανένα"/>
          <w:rFonts w:ascii="Sylfaen" w:cs="Sylfaen" w:hAnsi="Sylfaen" w:eastAsia="Sylfaen"/>
          <w:lang w:val="en-US"/>
        </w:rPr>
      </w:pPr>
    </w:p>
    <w:p>
      <w:pPr>
        <w:pStyle w:val="Normal.0"/>
        <w:widowControl w:val="0"/>
        <w:spacing w:before="0"/>
        <w:rPr>
          <w:rStyle w:val="Κανένα"/>
          <w:rFonts w:ascii="Sylfaen" w:cs="Sylfaen" w:hAnsi="Sylfaen" w:eastAsia="Sylfaen"/>
          <w:lang w:val="en-US"/>
        </w:rPr>
      </w:pPr>
    </w:p>
    <w:p>
      <w:pPr>
        <w:pStyle w:val="Normal.0"/>
        <w:spacing w:before="0"/>
        <w:rPr>
          <w:rStyle w:val="Κανένα"/>
          <w:rFonts w:ascii="Sylfaen" w:cs="Sylfaen" w:hAnsi="Sylfaen" w:eastAsia="Sylfaen"/>
          <w:lang w:val="en-US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5e5e5"/>
        <w:spacing w:before="0" w:after="120"/>
        <w:rPr>
          <w:rStyle w:val="Κανένα"/>
          <w:rFonts w:ascii="Sylfaen" w:cs="Sylfaen" w:hAnsi="Sylfaen" w:eastAsia="Sylfaen"/>
          <w:b w:val="1"/>
          <w:bCs w:val="1"/>
        </w:rPr>
      </w:pP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 xml:space="preserve">ΔΙΚΑΙΟΛΟΓΗΤΙΚΑ 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(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επισυνάπτονται στην αίτηση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)</w:t>
      </w: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9781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□</w:t>
            </w:r>
          </w:p>
        </w:tc>
        <w:tc>
          <w:tcPr>
            <w:tcW w:type="dxa" w:w="97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1"/>
              </w:tabs>
              <w:spacing w:before="0"/>
              <w:ind w:left="173" w:firstLine="0"/>
            </w:pP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>Φωτοτυπία αστυνομικής ταυτότητας ή διαβατηρίου εν ισχύ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□</w:t>
            </w:r>
          </w:p>
        </w:tc>
        <w:tc>
          <w:tcPr>
            <w:tcW w:type="dxa" w:w="97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1"/>
              </w:tabs>
              <w:spacing w:before="0"/>
              <w:ind w:left="173" w:firstLine="0"/>
            </w:pP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>Αντίγραφο</w:t>
            </w: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>/</w:t>
            </w: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 xml:space="preserve">α πτυχίου ή διπλώματος </w:t>
            </w: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 xml:space="preserve">&amp; </w:t>
            </w: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 xml:space="preserve">Αναλυτική Βαθμολογία 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□</w:t>
            </w:r>
          </w:p>
        </w:tc>
        <w:tc>
          <w:tcPr>
            <w:tcW w:type="dxa" w:w="97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1"/>
              </w:tabs>
              <w:spacing w:before="0"/>
              <w:ind w:left="173" w:firstLine="0"/>
            </w:pP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 xml:space="preserve">Κείμενο Εκδήλωσης Ενδιαφέροντος 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□</w:t>
            </w:r>
          </w:p>
        </w:tc>
        <w:tc>
          <w:tcPr>
            <w:tcW w:type="dxa" w:w="97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1"/>
              </w:tabs>
              <w:spacing w:before="0"/>
              <w:ind w:left="173" w:firstLine="0"/>
            </w:pP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 xml:space="preserve">Αναλυτικό Βιογραφικό Σημείωμα 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□</w:t>
            </w:r>
          </w:p>
        </w:tc>
        <w:tc>
          <w:tcPr>
            <w:tcW w:type="dxa" w:w="97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1"/>
              </w:tabs>
              <w:spacing w:before="0"/>
              <w:ind w:left="173" w:firstLine="0"/>
            </w:pP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 xml:space="preserve">Επίσημα διπλώματα ή αποδεικτικά γλωσσομάθειας </w:t>
            </w: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>(</w:t>
            </w: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>τουλάχιστον για την αγγλική γλώσσα</w:t>
            </w: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□</w:t>
            </w:r>
          </w:p>
        </w:tc>
        <w:tc>
          <w:tcPr>
            <w:tcW w:type="dxa" w:w="97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1"/>
              </w:tabs>
              <w:spacing w:before="0"/>
              <w:ind w:left="173" w:firstLine="0"/>
            </w:pP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 xml:space="preserve">Αντίγραφο πτυχιακής ή διπλωματικής εργασίας </w:t>
            </w: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>(</w:t>
            </w: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>σε ηλεκτρονική μορφή</w:t>
            </w: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□</w:t>
            </w:r>
          </w:p>
        </w:tc>
        <w:tc>
          <w:tcPr>
            <w:tcW w:type="dxa" w:w="97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1"/>
              </w:tabs>
              <w:spacing w:before="0"/>
              <w:ind w:left="173" w:firstLine="0"/>
            </w:pP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 xml:space="preserve">Δύο συστατικές επιστολές </w:t>
            </w: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>(</w:t>
            </w: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>έχουν ζητηθεί και θα σταλούν απευθείας στο Τμήμα</w:t>
            </w: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□</w:t>
            </w:r>
          </w:p>
        </w:tc>
        <w:tc>
          <w:tcPr>
            <w:tcW w:type="dxa" w:w="97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1"/>
              </w:tabs>
              <w:spacing w:before="0"/>
              <w:ind w:left="173" w:firstLine="0"/>
            </w:pP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>Αποδεικτικά επαγγελματικής ή ερευνητικής εμπειρίας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0"/>
              <w:jc w:val="left"/>
            </w:pPr>
            <w:r>
              <w:rPr>
                <w:rStyle w:val="Κανένα"/>
                <w:rFonts w:ascii="Sylfaen" w:cs="Sylfaen" w:hAnsi="Sylfaen" w:eastAsia="Sylfae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□</w:t>
            </w:r>
          </w:p>
        </w:tc>
        <w:tc>
          <w:tcPr>
            <w:tcW w:type="dxa" w:w="97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1"/>
              </w:tabs>
              <w:spacing w:before="0"/>
              <w:ind w:left="173" w:firstLine="0"/>
            </w:pP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 xml:space="preserve">Αντίγραφα επιστημονικών δημοσιεύσεων ή άλλου επιστημονικού </w:t>
            </w: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 xml:space="preserve">τεχνικού συγγραφικού έργου </w:t>
            </w: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>(</w:t>
            </w: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>σε ηλεκτρονική μορφή</w:t>
            </w: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Κανένα"/>
                <w:rFonts w:ascii="Sylfaen" w:cs="Sylfaen" w:hAnsi="Sylfaen" w:eastAsia="Sylfae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□</w:t>
            </w:r>
          </w:p>
        </w:tc>
        <w:tc>
          <w:tcPr>
            <w:tcW w:type="dxa" w:w="97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1"/>
              </w:tabs>
              <w:spacing w:before="0"/>
              <w:ind w:left="173" w:firstLine="0"/>
            </w:pP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 xml:space="preserve">Υπεύθυνη δήλωση για τη γνησιότητα των δικαιολογητικών 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Κανένα"/>
                <w:rFonts w:ascii="Sylfaen" w:cs="Sylfaen" w:hAnsi="Sylfaen" w:eastAsia="Sylfae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□</w:t>
            </w:r>
          </w:p>
        </w:tc>
        <w:tc>
          <w:tcPr>
            <w:tcW w:type="dxa" w:w="97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851"/>
              </w:tabs>
              <w:spacing w:before="0"/>
              <w:ind w:left="173" w:firstLine="0"/>
            </w:pPr>
            <w:r>
              <w:rPr>
                <w:rStyle w:val="Κανένα"/>
                <w:rFonts w:ascii="Sylfaen" w:cs="Sylfaen" w:hAnsi="Sylfaen" w:eastAsia="Sylfaen"/>
                <w:shd w:val="nil" w:color="auto" w:fill="auto"/>
                <w:rtl w:val="0"/>
              </w:rPr>
              <w:t>Υπεύθυνη δήλωση ανταπόκρισης στις απαιτήσεις των σπουδών πλήρους φοίτησης</w:t>
            </w:r>
          </w:p>
        </w:tc>
      </w:tr>
    </w:tbl>
    <w:p>
      <w:pPr>
        <w:pStyle w:val="Normal.0"/>
        <w:widowControl w:val="0"/>
        <w:spacing w:before="0" w:after="120"/>
        <w:ind w:left="108" w:hanging="108"/>
        <w:jc w:val="left"/>
        <w:rPr>
          <w:rStyle w:val="Κανένα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5e5e5"/>
        <w:spacing w:before="0" w:after="120"/>
        <w:rPr>
          <w:rStyle w:val="Κανένα"/>
          <w:rFonts w:ascii="Sylfaen" w:cs="Sylfaen" w:hAnsi="Sylfaen" w:eastAsia="Sylfaen"/>
          <w:b w:val="1"/>
          <w:bCs w:val="1"/>
        </w:rPr>
      </w:pP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 xml:space="preserve">ΕΝΔΙΑΦΕΡΟΜΑΙ ΓΙΑ ΤΙΣ ΕΞΗΣ ΠΡΟΤΑΣΕΙΣ ΕΡΕΥΝΑΣ 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(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κατά σειρά προτίμησης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):</w:t>
      </w: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56"/>
      </w:tblGrid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10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 w:after="12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1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vertAlign w:val="superscript"/>
                <w:rtl w:val="0"/>
              </w:rPr>
              <w:t>η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 προτίμηση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…………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 w:after="120"/>
              <w:jc w:val="left"/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</w:rPr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vertAlign w:val="superscript"/>
                <w:rtl w:val="0"/>
              </w:rPr>
              <w:t>η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 προτίμηση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…………………………………………………</w:t>
            </w:r>
          </w:p>
          <w:p>
            <w:pPr>
              <w:pStyle w:val="Normal.0"/>
              <w:bidi w:val="0"/>
              <w:spacing w:before="0"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3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vertAlign w:val="superscript"/>
                <w:rtl w:val="0"/>
              </w:rPr>
              <w:t>η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 προτίμηση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: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…………………………………</w:t>
            </w:r>
          </w:p>
        </w:tc>
      </w:tr>
    </w:tbl>
    <w:p>
      <w:pPr>
        <w:pStyle w:val="Normal.0"/>
        <w:widowControl w:val="0"/>
        <w:spacing w:before="0" w:after="120"/>
        <w:ind w:left="108" w:hanging="108"/>
        <w:jc w:val="left"/>
        <w:rPr>
          <w:rStyle w:val="Κανένα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5e5e5"/>
        <w:spacing w:before="0" w:after="120"/>
        <w:rPr>
          <w:rStyle w:val="Κανένα"/>
          <w:rFonts w:ascii="Sylfaen" w:cs="Sylfaen" w:hAnsi="Sylfaen" w:eastAsia="Sylfaen"/>
          <w:b w:val="1"/>
          <w:bCs w:val="1"/>
        </w:rPr>
      </w:pP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ΠΑΡΑΛΛΗΛΑ έχω κάνει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/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 xml:space="preserve">θα κάνω αίτηση και σε άλλα ΠΜΣ 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(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είτε του ιδίου είτε άλλου Τμήματος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)</w:t>
      </w:r>
    </w:p>
    <w:tbl>
      <w:tblPr>
        <w:tblW w:w="9766" w:type="dxa"/>
        <w:jc w:val="left"/>
        <w:tblInd w:w="23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66"/>
      </w:tblGrid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97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0" w:after="120"/>
              <w:jc w:val="left"/>
            </w:pP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ΝΑΙ 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 xml:space="preserve"> ΟΧΙ …………</w:t>
            </w:r>
            <w:r>
              <w:rPr>
                <w:rStyle w:val="Κανένα"/>
                <w:rFonts w:ascii="Sylfaen" w:cs="Sylfaen" w:hAnsi="Sylfaen" w:eastAsia="Sylfaen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97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Εάν ΝΑΙ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σε ποιο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α ΠΜΣ του ίδιου Τμήματος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;</w:t>
            </w:r>
          </w:p>
        </w:tc>
      </w:tr>
    </w:tbl>
    <w:p>
      <w:pPr>
        <w:pStyle w:val="Normal.0"/>
        <w:widowControl w:val="0"/>
        <w:spacing w:before="0" w:after="120"/>
        <w:ind w:left="126" w:hanging="126"/>
        <w:jc w:val="left"/>
        <w:rPr>
          <w:rStyle w:val="Κανένα"/>
        </w:rPr>
      </w:pPr>
    </w:p>
    <w:p>
      <w:pPr>
        <w:pStyle w:val="Normal.0"/>
        <w:spacing w:before="0" w:after="120"/>
      </w:pPr>
      <w:r>
        <w:rPr>
          <w:rStyle w:val="Κανένα"/>
          <w:rFonts w:ascii="Sylfaen" w:cs="Sylfaen" w:hAnsi="Sylfaen" w:eastAsia="Sylfaen"/>
        </w:rPr>
        <w:br w:type="page"/>
      </w:r>
    </w:p>
    <w:p>
      <w:pPr>
        <w:pStyle w:val="Normal.0"/>
        <w:spacing w:before="0" w:after="120"/>
        <w:rPr>
          <w:rStyle w:val="Κανένα"/>
          <w:rFonts w:ascii="Sylfaen" w:cs="Sylfaen" w:hAnsi="Sylfaen" w:eastAsia="Sylfaen"/>
          <w:b w:val="1"/>
          <w:bCs w:val="1"/>
        </w:rPr>
      </w:pP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ΠΑΡΑΡΤΗΜΑ Β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 xml:space="preserve">: </w:t>
      </w:r>
      <w:r>
        <w:rPr>
          <w:rStyle w:val="Κανένα"/>
          <w:rFonts w:ascii="Sylfaen" w:cs="Sylfaen" w:hAnsi="Sylfaen" w:eastAsia="Sylfaen"/>
          <w:b w:val="1"/>
          <w:bCs w:val="1"/>
          <w:rtl w:val="0"/>
        </w:rPr>
        <w:t>ΓΝΩΣΗ ΞΕΝΗΣ ΓΛΩΣΣΑΣ</w:t>
      </w:r>
    </w:p>
    <w:p>
      <w:pPr>
        <w:pStyle w:val="Normal.0"/>
        <w:tabs>
          <w:tab w:val="left" w:pos="990"/>
        </w:tabs>
        <w:spacing w:before="0" w:after="120"/>
        <w:rPr>
          <w:rStyle w:val="Κανένα"/>
          <w:rFonts w:ascii="Sylfaen" w:cs="Sylfaen" w:hAnsi="Sylfaen" w:eastAsia="Sylfaen"/>
        </w:rPr>
      </w:pPr>
    </w:p>
    <w:p>
      <w:pPr>
        <w:pStyle w:val="Normal.0"/>
        <w:spacing w:before="0" w:after="120"/>
        <w:rPr>
          <w:rStyle w:val="Κανένα"/>
          <w:rFonts w:ascii="Sylfaen" w:cs="Sylfaen" w:hAnsi="Sylfaen" w:eastAsia="Sylfaen"/>
        </w:rPr>
      </w:pPr>
      <w:r>
        <w:rPr>
          <w:rStyle w:val="Κανένα"/>
          <w:rFonts w:ascii="Sylfaen" w:cs="Sylfaen" w:hAnsi="Sylfaen" w:eastAsia="Sylfaen"/>
          <w:rtl w:val="0"/>
        </w:rPr>
        <w:t>Για την παρακολούθηση του ΠΜΣ και την ανταπόκριση στις απαιτήσεις του</w:t>
      </w:r>
      <w:r>
        <w:rPr>
          <w:rStyle w:val="Κανένα"/>
          <w:rFonts w:ascii="Sylfaen" w:cs="Sylfaen" w:hAnsi="Sylfaen" w:eastAsia="Sylfaen"/>
          <w:rtl w:val="0"/>
        </w:rPr>
        <w:t xml:space="preserve">, </w:t>
      </w:r>
      <w:r>
        <w:rPr>
          <w:rStyle w:val="Κανένα"/>
          <w:rFonts w:ascii="Sylfaen" w:cs="Sylfaen" w:hAnsi="Sylfaen" w:eastAsia="Sylfaen"/>
          <w:rtl w:val="0"/>
        </w:rPr>
        <w:t>προϋπόθεση είναι η γνώση της αγγλικής γλώσσας σε επίπεδο τουλάχιστον Β</w:t>
      </w:r>
      <w:r>
        <w:rPr>
          <w:rStyle w:val="Κανένα"/>
          <w:rFonts w:ascii="Sylfaen" w:cs="Sylfaen" w:hAnsi="Sylfaen" w:eastAsia="Sylfaen"/>
          <w:rtl w:val="0"/>
        </w:rPr>
        <w:t>2 (</w:t>
      </w:r>
      <w:r>
        <w:rPr>
          <w:rStyle w:val="Κανένα"/>
          <w:rFonts w:ascii="Sylfaen" w:cs="Sylfaen" w:hAnsi="Sylfaen" w:eastAsia="Sylfaen"/>
          <w:rtl w:val="0"/>
        </w:rPr>
        <w:t xml:space="preserve">Δίπλωμα </w:t>
      </w:r>
      <w:r>
        <w:rPr>
          <w:rStyle w:val="Κανένα"/>
          <w:rFonts w:ascii="Sylfaen" w:cs="Sylfaen" w:hAnsi="Sylfaen" w:eastAsia="Sylfaen"/>
          <w:rtl w:val="0"/>
          <w:lang w:val="en-US"/>
        </w:rPr>
        <w:t>Cambridge</w:t>
      </w:r>
      <w:r>
        <w:rPr>
          <w:rStyle w:val="Κανένα"/>
          <w:rFonts w:ascii="Sylfaen" w:cs="Sylfaen" w:hAnsi="Sylfaen" w:eastAsia="Sylfaen"/>
          <w:rtl w:val="0"/>
        </w:rPr>
        <w:t xml:space="preserve"> </w:t>
      </w:r>
      <w:r>
        <w:rPr>
          <w:rStyle w:val="Κανένα"/>
          <w:rFonts w:ascii="Sylfaen" w:cs="Sylfaen" w:hAnsi="Sylfaen" w:eastAsia="Sylfaen"/>
          <w:rtl w:val="0"/>
          <w:lang w:val="en-US"/>
        </w:rPr>
        <w:t>FCE</w:t>
      </w:r>
      <w:r>
        <w:rPr>
          <w:rStyle w:val="Κανένα"/>
          <w:rFonts w:ascii="Sylfaen" w:cs="Sylfaen" w:hAnsi="Sylfaen" w:eastAsia="Sylfaen"/>
          <w:rtl w:val="0"/>
        </w:rPr>
        <w:t xml:space="preserve"> ή ισότιμο</w:t>
      </w:r>
      <w:r>
        <w:rPr>
          <w:rStyle w:val="Κανένα"/>
          <w:rFonts w:ascii="Sylfaen" w:cs="Sylfaen" w:hAnsi="Sylfaen" w:eastAsia="Sylfaen"/>
          <w:rtl w:val="0"/>
        </w:rPr>
        <w:t xml:space="preserve">). </w:t>
      </w:r>
      <w:r>
        <w:rPr>
          <w:rStyle w:val="Κανένα"/>
          <w:rFonts w:ascii="Sylfaen" w:cs="Sylfaen" w:hAnsi="Sylfaen" w:eastAsia="Sylfaen"/>
          <w:rtl w:val="0"/>
        </w:rPr>
        <w:t>Η τεκμηρίωση γίνεται με όλους τους προβλεπόμενους από τη σχετική νομοθεσία τρόπους</w:t>
      </w:r>
      <w:r>
        <w:rPr>
          <w:rStyle w:val="Κανένα"/>
          <w:rFonts w:ascii="Sylfaen" w:cs="Sylfaen" w:hAnsi="Sylfaen" w:eastAsia="Sylfaen"/>
          <w:rtl w:val="0"/>
        </w:rPr>
        <w:t xml:space="preserve">, </w:t>
      </w:r>
      <w:r>
        <w:rPr>
          <w:rStyle w:val="Κανένα"/>
          <w:rFonts w:ascii="Sylfaen" w:cs="Sylfaen" w:hAnsi="Sylfaen" w:eastAsia="Sylfaen"/>
          <w:rtl w:val="0"/>
        </w:rPr>
        <w:t>και τουλάχιστον με τους εξής</w:t>
      </w:r>
      <w:r>
        <w:rPr>
          <w:rStyle w:val="Κανένα"/>
          <w:rFonts w:ascii="Sylfaen" w:cs="Sylfaen" w:hAnsi="Sylfaen" w:eastAsia="Sylfaen"/>
          <w:rtl w:val="0"/>
        </w:rPr>
        <w:t xml:space="preserve">: </w:t>
      </w:r>
    </w:p>
    <w:p>
      <w:pPr>
        <w:pStyle w:val="Normal.0"/>
        <w:spacing w:before="0" w:after="120"/>
        <w:rPr>
          <w:rStyle w:val="Κανένα"/>
          <w:rFonts w:ascii="Sylfaen" w:cs="Sylfaen" w:hAnsi="Sylfaen" w:eastAsia="Sylfaen"/>
        </w:rPr>
      </w:pPr>
      <w:r>
        <w:rPr>
          <w:rStyle w:val="Κανένα"/>
          <w:rFonts w:ascii="Sylfaen" w:cs="Sylfaen" w:hAnsi="Sylfaen" w:eastAsia="Sylfaen"/>
          <w:rtl w:val="0"/>
          <w:lang w:val="en-US"/>
        </w:rPr>
        <w:t>M</w:t>
      </w:r>
      <w:r>
        <w:rPr>
          <w:rStyle w:val="Κανένα"/>
          <w:rFonts w:ascii="Sylfaen" w:cs="Sylfaen" w:hAnsi="Sylfaen" w:eastAsia="Sylfaen"/>
          <w:rtl w:val="0"/>
        </w:rPr>
        <w:t>ε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πτυχίο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FIRST CERTIFICATE IN ENGLISH (FCE) </w:t>
      </w:r>
      <w:r>
        <w:rPr>
          <w:rStyle w:val="Κανένα"/>
          <w:rFonts w:ascii="Sylfaen" w:cs="Sylfaen" w:hAnsi="Sylfaen" w:eastAsia="Sylfaen"/>
          <w:rtl w:val="0"/>
        </w:rPr>
        <w:t>του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Πανεπιστημίου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CAMBRIDGE </w:t>
      </w:r>
      <w:r>
        <w:rPr>
          <w:rStyle w:val="Κανένα"/>
          <w:rFonts w:ascii="Sylfaen" w:cs="Sylfaen" w:hAnsi="Sylfaen" w:eastAsia="Sylfaen"/>
          <w:rtl w:val="0"/>
        </w:rPr>
        <w:t>ή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με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πτυχίο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(MCCE) MICHIGAN CERTIFICATE OF COMPETENCY IN ENGLISH </w:t>
      </w:r>
      <w:r>
        <w:rPr>
          <w:rStyle w:val="Κανένα"/>
          <w:rFonts w:ascii="Sylfaen" w:cs="Sylfaen" w:hAnsi="Sylfaen" w:eastAsia="Sylfaen"/>
          <w:rtl w:val="0"/>
        </w:rPr>
        <w:t>του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Πανεπιστημίου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MICHIGAN </w:t>
      </w:r>
      <w:r>
        <w:rPr>
          <w:rStyle w:val="Κανένα"/>
          <w:rFonts w:ascii="Sylfaen" w:cs="Sylfaen" w:hAnsi="Sylfaen" w:eastAsia="Sylfaen"/>
          <w:rtl w:val="0"/>
        </w:rPr>
        <w:t>ή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με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πτυχίο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Certificate in English (Council of Europe Level </w:t>
      </w:r>
      <w:r>
        <w:rPr>
          <w:rStyle w:val="Κανένα"/>
          <w:rFonts w:ascii="Sylfaen" w:cs="Sylfaen" w:hAnsi="Sylfaen" w:eastAsia="Sylfaen"/>
          <w:rtl w:val="0"/>
        </w:rPr>
        <w:t>Β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2) Level 2. Independent User, </w:t>
      </w:r>
      <w:r>
        <w:rPr>
          <w:rStyle w:val="Κανένα"/>
          <w:rFonts w:ascii="Sylfaen" w:cs="Sylfaen" w:hAnsi="Sylfaen" w:eastAsia="Sylfaen"/>
          <w:rtl w:val="0"/>
        </w:rPr>
        <w:t>του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Πανεπιστημίου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CENTRAL LANCASHIRE </w:t>
      </w:r>
      <w:r>
        <w:rPr>
          <w:rStyle w:val="Κανένα"/>
          <w:rFonts w:ascii="Sylfaen" w:cs="Sylfaen" w:hAnsi="Sylfaen" w:eastAsia="Sylfaen"/>
          <w:rtl w:val="0"/>
        </w:rPr>
        <w:t>ή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με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πτυχίο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CERTIFICATE IN UPPER INTERMEDIATE COMMUNICATION </w:t>
      </w:r>
      <w:r>
        <w:rPr>
          <w:rStyle w:val="Κανένα"/>
          <w:rFonts w:ascii="Sylfaen" w:cs="Sylfaen" w:hAnsi="Sylfaen" w:eastAsia="Sylfaen"/>
          <w:rtl w:val="0"/>
        </w:rPr>
        <w:t>του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EDEXCEL INTERNATIONAL LONDON EXAMINATIONS </w:t>
      </w:r>
      <w:r>
        <w:rPr>
          <w:rStyle w:val="Κανένα"/>
          <w:rFonts w:ascii="Sylfaen" w:cs="Sylfaen" w:hAnsi="Sylfaen" w:eastAsia="Sylfaen"/>
          <w:rtl w:val="0"/>
        </w:rPr>
        <w:t>ή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TEST OF ENGLISH FOR INTERNATIONAL COMMUNICATION (TOEIC) </w:t>
      </w:r>
      <w:r>
        <w:rPr>
          <w:rStyle w:val="Κανένα"/>
          <w:rFonts w:ascii="Sylfaen" w:cs="Sylfaen" w:hAnsi="Sylfaen" w:eastAsia="Sylfaen"/>
          <w:rtl w:val="0"/>
        </w:rPr>
        <w:t>βαθμολογία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από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505 </w:t>
      </w:r>
      <w:r>
        <w:rPr>
          <w:rStyle w:val="Κανένα"/>
          <w:rFonts w:ascii="Sylfaen" w:cs="Sylfaen" w:hAnsi="Sylfaen" w:eastAsia="Sylfaen"/>
          <w:rtl w:val="0"/>
        </w:rPr>
        <w:t>και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άνω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ή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με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International English Language Testing System (IELTS) </w:t>
      </w:r>
      <w:r>
        <w:rPr>
          <w:rStyle w:val="Κανένα"/>
          <w:rFonts w:ascii="Sylfaen" w:cs="Sylfaen" w:hAnsi="Sylfaen" w:eastAsia="Sylfaen"/>
          <w:rtl w:val="0"/>
        </w:rPr>
        <w:t>από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το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University of Cambridge Local Examinations Syndicate (UCLES) 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– 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The British Council 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– 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IDP Education Australia IELTS Australia </w:t>
      </w:r>
      <w:r>
        <w:rPr>
          <w:rStyle w:val="Κανένα"/>
          <w:rFonts w:ascii="Sylfaen" w:cs="Sylfaen" w:hAnsi="Sylfaen" w:eastAsia="Sylfaen"/>
          <w:rtl w:val="0"/>
        </w:rPr>
        <w:t>με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βαθμολογία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από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4,5 </w:t>
      </w:r>
      <w:r>
        <w:rPr>
          <w:rStyle w:val="Κανένα"/>
          <w:rFonts w:ascii="Sylfaen" w:cs="Sylfaen" w:hAnsi="Sylfaen" w:eastAsia="Sylfaen"/>
          <w:rtl w:val="0"/>
        </w:rPr>
        <w:t>έως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5,5 </w:t>
      </w:r>
      <w:r>
        <w:rPr>
          <w:rStyle w:val="Κανένα"/>
          <w:rFonts w:ascii="Sylfaen" w:cs="Sylfaen" w:hAnsi="Sylfaen" w:eastAsia="Sylfaen"/>
          <w:rtl w:val="0"/>
        </w:rPr>
        <w:t>ή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Business English Certificate 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– 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Vantage (BEC Vantage) </w:t>
      </w:r>
      <w:r>
        <w:rPr>
          <w:rStyle w:val="Κανένα"/>
          <w:rFonts w:ascii="Sylfaen" w:cs="Sylfaen" w:hAnsi="Sylfaen" w:eastAsia="Sylfaen"/>
          <w:rtl w:val="0"/>
        </w:rPr>
        <w:t>από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το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University of Cambridge Local Examinations Syndicate (UCLES) </w:t>
      </w:r>
      <w:r>
        <w:rPr>
          <w:rStyle w:val="Κανένα"/>
          <w:rFonts w:ascii="Sylfaen" w:cs="Sylfaen" w:hAnsi="Sylfaen" w:eastAsia="Sylfaen"/>
          <w:rtl w:val="0"/>
        </w:rPr>
        <w:t>ή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Integrated Skills in English Level 2 </w:t>
      </w:r>
      <w:r>
        <w:rPr>
          <w:rStyle w:val="Κανένα"/>
          <w:rFonts w:ascii="Sylfaen" w:cs="Sylfaen" w:hAnsi="Sylfaen" w:eastAsia="Sylfaen"/>
          <w:rtl w:val="0"/>
        </w:rPr>
        <w:t>του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TRINITY COLLEGE LONDON (Trinity ISE II) </w:t>
      </w:r>
      <w:r>
        <w:rPr>
          <w:rStyle w:val="Κανένα"/>
          <w:rFonts w:ascii="Sylfaen" w:cs="Sylfaen" w:hAnsi="Sylfaen" w:eastAsia="Sylfaen"/>
          <w:rtl w:val="0"/>
        </w:rPr>
        <w:t>ή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με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Κρατικό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Πιστοποιητικό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Γλωσσομάθειας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επιπέδου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Β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2 </w:t>
      </w:r>
      <w:r>
        <w:rPr>
          <w:rStyle w:val="Κανένα"/>
          <w:rFonts w:ascii="Sylfaen" w:cs="Sylfaen" w:hAnsi="Sylfaen" w:eastAsia="Sylfaen"/>
          <w:rtl w:val="0"/>
        </w:rPr>
        <w:t>του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ν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. 2740/1999, </w:t>
      </w:r>
      <w:r>
        <w:rPr>
          <w:rStyle w:val="Κανένα"/>
          <w:rFonts w:ascii="Sylfaen" w:cs="Sylfaen" w:hAnsi="Sylfaen" w:eastAsia="Sylfaen"/>
          <w:rtl w:val="0"/>
        </w:rPr>
        <w:t>όπως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αντικαταστάθηκε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με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την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παρ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. 19 </w:t>
      </w:r>
      <w:r>
        <w:rPr>
          <w:rStyle w:val="Κανένα"/>
          <w:rFonts w:ascii="Sylfaen" w:cs="Sylfaen" w:hAnsi="Sylfaen" w:eastAsia="Sylfaen"/>
          <w:rtl w:val="0"/>
        </w:rPr>
        <w:t>του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άρθρου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13 </w:t>
      </w:r>
      <w:r>
        <w:rPr>
          <w:rStyle w:val="Κανένα"/>
          <w:rFonts w:ascii="Sylfaen" w:cs="Sylfaen" w:hAnsi="Sylfaen" w:eastAsia="Sylfaen"/>
          <w:rtl w:val="0"/>
        </w:rPr>
        <w:t>του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 </w:t>
      </w:r>
      <w:r>
        <w:rPr>
          <w:rStyle w:val="Κανένα"/>
          <w:rFonts w:ascii="Sylfaen" w:cs="Sylfaen" w:hAnsi="Sylfaen" w:eastAsia="Sylfaen"/>
          <w:rtl w:val="0"/>
        </w:rPr>
        <w:t>ν</w:t>
      </w:r>
      <w:r>
        <w:rPr>
          <w:rStyle w:val="Κανένα"/>
          <w:rFonts w:ascii="Sylfaen" w:cs="Sylfaen" w:hAnsi="Sylfaen" w:eastAsia="Sylfaen"/>
          <w:rtl w:val="0"/>
          <w:lang w:val="en-US"/>
        </w:rPr>
        <w:t xml:space="preserve">. 3149/2003. </w:t>
      </w:r>
    </w:p>
    <w:p>
      <w:pPr>
        <w:pStyle w:val="Normal.0"/>
        <w:spacing w:before="0" w:after="120"/>
        <w:rPr>
          <w:rStyle w:val="Κανένα"/>
          <w:rFonts w:ascii="Sylfaen" w:cs="Sylfaen" w:hAnsi="Sylfaen" w:eastAsia="Sylfaen"/>
        </w:rPr>
      </w:pPr>
      <w:r>
        <w:rPr>
          <w:rStyle w:val="Κανένα"/>
          <w:rFonts w:ascii="Sylfaen" w:cs="Sylfaen" w:hAnsi="Sylfaen" w:eastAsia="Sylfaen"/>
          <w:rtl w:val="0"/>
        </w:rPr>
        <w:t>Διευκρινίζεται ότι η επάρκεια γνώσης της Αγγλικής τεκμαίρεται και για υποψηφίους που διαζευκτικά</w:t>
      </w:r>
      <w:r>
        <w:rPr>
          <w:rStyle w:val="Κανένα"/>
          <w:rFonts w:ascii="Sylfaen" w:cs="Sylfaen" w:hAnsi="Sylfaen" w:eastAsia="Sylfaen"/>
          <w:rtl w:val="0"/>
        </w:rPr>
        <w:t xml:space="preserve">: </w:t>
      </w:r>
    </w:p>
    <w:p>
      <w:pPr>
        <w:pStyle w:val="Normal.0"/>
        <w:numPr>
          <w:ilvl w:val="0"/>
          <w:numId w:val="2"/>
        </w:numPr>
        <w:bidi w:val="0"/>
        <w:spacing w:before="0"/>
        <w:ind w:right="0"/>
        <w:jc w:val="both"/>
        <w:rPr>
          <w:rFonts w:ascii="Sylfaen" w:cs="Sylfaen" w:hAnsi="Sylfaen" w:eastAsia="Sylfaen"/>
          <w:rtl w:val="0"/>
        </w:rPr>
      </w:pPr>
      <w:r>
        <w:rPr>
          <w:rStyle w:val="Κανένα"/>
          <w:rFonts w:ascii="Sylfaen" w:cs="Sylfaen" w:hAnsi="Sylfaen" w:eastAsia="Sylfaen"/>
          <w:rtl w:val="0"/>
        </w:rPr>
        <w:t>κατέχουν βασικό ή μεταπτυχιακό τίτλο σπουδών από αγγλόφωνο αναγνωρισμένο από το Δ</w:t>
      </w:r>
      <w:r>
        <w:rPr>
          <w:rStyle w:val="Κανένα"/>
          <w:rFonts w:ascii="Sylfaen" w:cs="Sylfaen" w:hAnsi="Sylfaen" w:eastAsia="Sylfaen"/>
          <w:rtl w:val="0"/>
        </w:rPr>
        <w:t>.</w:t>
      </w:r>
      <w:r>
        <w:rPr>
          <w:rStyle w:val="Κανένα"/>
          <w:rFonts w:ascii="Sylfaen" w:cs="Sylfaen" w:hAnsi="Sylfaen" w:eastAsia="Sylfaen"/>
          <w:rtl w:val="0"/>
        </w:rPr>
        <w:t>Ο</w:t>
      </w:r>
      <w:r>
        <w:rPr>
          <w:rStyle w:val="Κανένα"/>
          <w:rFonts w:ascii="Sylfaen" w:cs="Sylfaen" w:hAnsi="Sylfaen" w:eastAsia="Sylfaen"/>
          <w:rtl w:val="0"/>
        </w:rPr>
        <w:t>.</w:t>
      </w:r>
      <w:r>
        <w:rPr>
          <w:rStyle w:val="Κανένα"/>
          <w:rFonts w:ascii="Sylfaen" w:cs="Sylfaen" w:hAnsi="Sylfaen" w:eastAsia="Sylfaen"/>
          <w:rtl w:val="0"/>
        </w:rPr>
        <w:t>Α</w:t>
      </w:r>
      <w:r>
        <w:rPr>
          <w:rStyle w:val="Κανένα"/>
          <w:rFonts w:ascii="Sylfaen" w:cs="Sylfaen" w:hAnsi="Sylfaen" w:eastAsia="Sylfaen"/>
          <w:rtl w:val="0"/>
        </w:rPr>
        <w:t>.</w:t>
      </w:r>
      <w:r>
        <w:rPr>
          <w:rStyle w:val="Κανένα"/>
          <w:rFonts w:ascii="Sylfaen" w:cs="Sylfaen" w:hAnsi="Sylfaen" w:eastAsia="Sylfaen"/>
          <w:rtl w:val="0"/>
        </w:rPr>
        <w:t>Τ</w:t>
      </w:r>
      <w:r>
        <w:rPr>
          <w:rStyle w:val="Κανένα"/>
          <w:rFonts w:ascii="Sylfaen" w:cs="Sylfaen" w:hAnsi="Sylfaen" w:eastAsia="Sylfaen"/>
          <w:rtl w:val="0"/>
        </w:rPr>
        <w:t>.</w:t>
      </w:r>
      <w:r>
        <w:rPr>
          <w:rStyle w:val="Κανένα"/>
          <w:rFonts w:ascii="Sylfaen" w:cs="Sylfaen" w:hAnsi="Sylfaen" w:eastAsia="Sylfaen"/>
          <w:rtl w:val="0"/>
        </w:rPr>
        <w:t>Α</w:t>
      </w:r>
      <w:r>
        <w:rPr>
          <w:rStyle w:val="Κανένα"/>
          <w:rFonts w:ascii="Sylfaen" w:cs="Sylfaen" w:hAnsi="Sylfaen" w:eastAsia="Sylfaen"/>
          <w:rtl w:val="0"/>
        </w:rPr>
        <w:t>.</w:t>
      </w:r>
      <w:r>
        <w:rPr>
          <w:rStyle w:val="Κανένα"/>
          <w:rFonts w:ascii="Sylfaen" w:cs="Sylfaen" w:hAnsi="Sylfaen" w:eastAsia="Sylfaen"/>
          <w:rtl w:val="0"/>
        </w:rPr>
        <w:t>Π</w:t>
      </w:r>
      <w:r>
        <w:rPr>
          <w:rStyle w:val="Κανένα"/>
          <w:rFonts w:ascii="Sylfaen" w:cs="Sylfaen" w:hAnsi="Sylfaen" w:eastAsia="Sylfaen"/>
          <w:rtl w:val="0"/>
        </w:rPr>
        <w:t xml:space="preserve">. </w:t>
      </w:r>
      <w:r>
        <w:rPr>
          <w:rStyle w:val="Κανένα"/>
          <w:rFonts w:ascii="Sylfaen" w:cs="Sylfaen" w:hAnsi="Sylfaen" w:eastAsia="Sylfaen"/>
          <w:rtl w:val="0"/>
        </w:rPr>
        <w:t>Α</w:t>
      </w:r>
      <w:r>
        <w:rPr>
          <w:rStyle w:val="Κανένα"/>
          <w:rFonts w:ascii="Sylfaen" w:cs="Sylfaen" w:hAnsi="Sylfaen" w:eastAsia="Sylfaen"/>
          <w:rtl w:val="0"/>
        </w:rPr>
        <w:t>.</w:t>
      </w:r>
      <w:r>
        <w:rPr>
          <w:rStyle w:val="Κανένα"/>
          <w:rFonts w:ascii="Sylfaen" w:cs="Sylfaen" w:hAnsi="Sylfaen" w:eastAsia="Sylfaen"/>
          <w:rtl w:val="0"/>
        </w:rPr>
        <w:t>Ε</w:t>
      </w:r>
      <w:r>
        <w:rPr>
          <w:rStyle w:val="Κανένα"/>
          <w:rFonts w:ascii="Sylfaen" w:cs="Sylfaen" w:hAnsi="Sylfaen" w:eastAsia="Sylfaen"/>
          <w:rtl w:val="0"/>
        </w:rPr>
        <w:t>.</w:t>
      </w:r>
      <w:r>
        <w:rPr>
          <w:rStyle w:val="Κανένα"/>
          <w:rFonts w:ascii="Sylfaen" w:cs="Sylfaen" w:hAnsi="Sylfaen" w:eastAsia="Sylfaen"/>
          <w:rtl w:val="0"/>
        </w:rPr>
        <w:t>Ι</w:t>
      </w:r>
      <w:r>
        <w:rPr>
          <w:rStyle w:val="Κανένα"/>
          <w:rFonts w:ascii="Sylfaen" w:cs="Sylfaen" w:hAnsi="Sylfaen" w:eastAsia="Sylfaen"/>
          <w:rtl w:val="0"/>
        </w:rPr>
        <w:t>. (</w:t>
      </w:r>
      <w:r>
        <w:rPr>
          <w:rStyle w:val="Κανένα"/>
          <w:rFonts w:ascii="Sylfaen" w:cs="Sylfaen" w:hAnsi="Sylfaen" w:eastAsia="Sylfaen"/>
          <w:rtl w:val="0"/>
        </w:rPr>
        <w:t>πανεπιστήμιο ή Τ</w:t>
      </w:r>
      <w:r>
        <w:rPr>
          <w:rStyle w:val="Κανένα"/>
          <w:rFonts w:ascii="Sylfaen" w:cs="Sylfaen" w:hAnsi="Sylfaen" w:eastAsia="Sylfaen"/>
          <w:rtl w:val="0"/>
        </w:rPr>
        <w:t>.</w:t>
      </w:r>
      <w:r>
        <w:rPr>
          <w:rStyle w:val="Κανένα"/>
          <w:rFonts w:ascii="Sylfaen" w:cs="Sylfaen" w:hAnsi="Sylfaen" w:eastAsia="Sylfaen"/>
          <w:rtl w:val="0"/>
        </w:rPr>
        <w:t>Ε</w:t>
      </w:r>
      <w:r>
        <w:rPr>
          <w:rStyle w:val="Κανένα"/>
          <w:rFonts w:ascii="Sylfaen" w:cs="Sylfaen" w:hAnsi="Sylfaen" w:eastAsia="Sylfaen"/>
          <w:rtl w:val="0"/>
        </w:rPr>
        <w:t>.</w:t>
      </w:r>
      <w:r>
        <w:rPr>
          <w:rStyle w:val="Κανένα"/>
          <w:rFonts w:ascii="Sylfaen" w:cs="Sylfaen" w:hAnsi="Sylfaen" w:eastAsia="Sylfaen"/>
          <w:rtl w:val="0"/>
        </w:rPr>
        <w:t>Ι</w:t>
      </w:r>
      <w:r>
        <w:rPr>
          <w:rStyle w:val="Κανένα"/>
          <w:rFonts w:ascii="Sylfaen" w:cs="Sylfaen" w:hAnsi="Sylfaen" w:eastAsia="Sylfaen"/>
          <w:rtl w:val="0"/>
        </w:rPr>
        <w:t xml:space="preserve">.) </w:t>
      </w:r>
      <w:r>
        <w:rPr>
          <w:rStyle w:val="Κανένα"/>
          <w:rFonts w:ascii="Sylfaen" w:cs="Sylfaen" w:hAnsi="Sylfaen" w:eastAsia="Sylfaen"/>
          <w:rtl w:val="0"/>
        </w:rPr>
        <w:t>της αλλοδαπής</w:t>
      </w:r>
      <w:r>
        <w:rPr>
          <w:rStyle w:val="Κανένα"/>
          <w:rFonts w:ascii="Sylfaen" w:cs="Sylfaen" w:hAnsi="Sylfaen" w:eastAsia="Sylfaen"/>
          <w:rtl w:val="0"/>
        </w:rPr>
        <w:t xml:space="preserve">, </w:t>
      </w:r>
    </w:p>
    <w:p>
      <w:pPr>
        <w:pStyle w:val="Normal.0"/>
        <w:numPr>
          <w:ilvl w:val="0"/>
          <w:numId w:val="2"/>
        </w:numPr>
        <w:bidi w:val="0"/>
        <w:spacing w:before="0"/>
        <w:ind w:right="0"/>
        <w:jc w:val="both"/>
        <w:rPr>
          <w:rFonts w:ascii="Sylfaen" w:cs="Sylfaen" w:hAnsi="Sylfaen" w:eastAsia="Sylfaen"/>
          <w:rtl w:val="0"/>
        </w:rPr>
      </w:pPr>
      <w:r>
        <w:rPr>
          <w:rStyle w:val="Κανένα"/>
          <w:rFonts w:ascii="Sylfaen" w:cs="Sylfaen" w:hAnsi="Sylfaen" w:eastAsia="Sylfaen"/>
          <w:rtl w:val="0"/>
        </w:rPr>
        <w:t>διαθέτουν αποδεδειγμένη εργασιακή εμπειρία σχετική με τα αντικείμενα του Π</w:t>
      </w:r>
      <w:r>
        <w:rPr>
          <w:rStyle w:val="Κανένα"/>
          <w:rFonts w:ascii="Sylfaen" w:cs="Sylfaen" w:hAnsi="Sylfaen" w:eastAsia="Sylfaen"/>
          <w:rtl w:val="0"/>
        </w:rPr>
        <w:t>.</w:t>
      </w:r>
      <w:r>
        <w:rPr>
          <w:rStyle w:val="Κανένα"/>
          <w:rFonts w:ascii="Sylfaen" w:cs="Sylfaen" w:hAnsi="Sylfaen" w:eastAsia="Sylfaen"/>
          <w:rtl w:val="0"/>
        </w:rPr>
        <w:t>Μ</w:t>
      </w:r>
      <w:r>
        <w:rPr>
          <w:rStyle w:val="Κανένα"/>
          <w:rFonts w:ascii="Sylfaen" w:cs="Sylfaen" w:hAnsi="Sylfaen" w:eastAsia="Sylfaen"/>
          <w:rtl w:val="0"/>
        </w:rPr>
        <w:t>.</w:t>
      </w:r>
      <w:r>
        <w:rPr>
          <w:rStyle w:val="Κανένα"/>
          <w:rFonts w:ascii="Sylfaen" w:cs="Sylfaen" w:hAnsi="Sylfaen" w:eastAsia="Sylfaen"/>
          <w:rtl w:val="0"/>
        </w:rPr>
        <w:t>Σ</w:t>
      </w:r>
      <w:r>
        <w:rPr>
          <w:rStyle w:val="Κανένα"/>
          <w:rFonts w:ascii="Sylfaen" w:cs="Sylfaen" w:hAnsi="Sylfaen" w:eastAsia="Sylfaen"/>
          <w:rtl w:val="0"/>
        </w:rPr>
        <w:t xml:space="preserve">. </w:t>
      </w:r>
      <w:r>
        <w:rPr>
          <w:rStyle w:val="Κανένα"/>
          <w:rFonts w:ascii="Sylfaen" w:cs="Sylfaen" w:hAnsi="Sylfaen" w:eastAsia="Sylfaen"/>
          <w:rtl w:val="0"/>
        </w:rPr>
        <w:t>σε αγγλόφωνη χώρα</w:t>
      </w:r>
      <w:r>
        <w:rPr>
          <w:rStyle w:val="Κανένα"/>
          <w:rFonts w:ascii="Sylfaen" w:cs="Sylfaen" w:hAnsi="Sylfaen" w:eastAsia="Sylfaen"/>
          <w:rtl w:val="0"/>
        </w:rPr>
        <w:t xml:space="preserve">, </w:t>
      </w:r>
    </w:p>
    <w:p>
      <w:pPr>
        <w:pStyle w:val="Normal.0"/>
        <w:numPr>
          <w:ilvl w:val="0"/>
          <w:numId w:val="2"/>
        </w:numPr>
        <w:bidi w:val="0"/>
        <w:spacing w:before="0"/>
        <w:ind w:right="0"/>
        <w:jc w:val="both"/>
        <w:rPr>
          <w:rFonts w:ascii="Sylfaen" w:cs="Sylfaen" w:hAnsi="Sylfaen" w:eastAsia="Sylfaen"/>
          <w:rtl w:val="0"/>
        </w:rPr>
      </w:pPr>
      <w:r>
        <w:rPr>
          <w:rStyle w:val="Κανένα"/>
          <w:rFonts w:ascii="Sylfaen" w:cs="Sylfaen" w:hAnsi="Sylfaen" w:eastAsia="Sylfaen"/>
          <w:rtl w:val="0"/>
        </w:rPr>
        <w:t>επιτυχώς ανταποκρίνονται σε σχετική διαδικασία αξιολόγησης αντίστοιχης του επιπέδου Β</w:t>
      </w:r>
      <w:r>
        <w:rPr>
          <w:rStyle w:val="Κανένα"/>
          <w:rFonts w:ascii="Sylfaen" w:cs="Sylfaen" w:hAnsi="Sylfaen" w:eastAsia="Sylfaen"/>
          <w:rtl w:val="0"/>
        </w:rPr>
        <w:t xml:space="preserve">2, </w:t>
      </w:r>
      <w:r>
        <w:rPr>
          <w:rStyle w:val="Κανένα"/>
          <w:rFonts w:ascii="Sylfaen" w:cs="Sylfaen" w:hAnsi="Sylfaen" w:eastAsia="Sylfaen"/>
          <w:rtl w:val="0"/>
        </w:rPr>
        <w:t>που μπορεί να διοργανώνεται από το Τμήμα</w:t>
      </w:r>
      <w:r>
        <w:rPr>
          <w:rStyle w:val="Κανένα"/>
          <w:rFonts w:ascii="Sylfaen" w:cs="Sylfaen" w:hAnsi="Sylfaen" w:eastAsia="Sylfaen"/>
          <w:rtl w:val="0"/>
        </w:rPr>
        <w:t>.</w:t>
      </w:r>
    </w:p>
    <w:p>
      <w:pPr>
        <w:pStyle w:val="Normal.0"/>
        <w:spacing w:before="0" w:after="120"/>
        <w:rPr>
          <w:rStyle w:val="Κανένα"/>
          <w:rFonts w:ascii="Sylfaen" w:cs="Sylfaen" w:hAnsi="Sylfaen" w:eastAsia="Sylfaen"/>
        </w:rPr>
      </w:pPr>
      <w:r>
        <w:rPr>
          <w:rStyle w:val="Κανένα"/>
          <w:rFonts w:ascii="Sylfaen" w:cs="Sylfaen" w:hAnsi="Sylfaen" w:eastAsia="Sylfaen"/>
          <w:rtl w:val="0"/>
        </w:rPr>
        <w:t>Τέλος</w:t>
      </w:r>
      <w:r>
        <w:rPr>
          <w:rStyle w:val="Κανένα"/>
          <w:rFonts w:ascii="Sylfaen" w:cs="Sylfaen" w:hAnsi="Sylfaen" w:eastAsia="Sylfaen"/>
          <w:rtl w:val="0"/>
        </w:rPr>
        <w:t xml:space="preserve">, </w:t>
      </w:r>
      <w:r>
        <w:rPr>
          <w:rStyle w:val="Κανένα"/>
          <w:rFonts w:ascii="Sylfaen" w:cs="Sylfaen" w:hAnsi="Sylfaen" w:eastAsia="Sylfaen"/>
          <w:rtl w:val="0"/>
        </w:rPr>
        <w:t>γνώση επιπλέον ξένων γλωσσών πέραν της αγγλικής</w:t>
      </w:r>
      <w:r>
        <w:rPr>
          <w:rStyle w:val="Κανένα"/>
          <w:rFonts w:ascii="Sylfaen" w:cs="Sylfaen" w:hAnsi="Sylfaen" w:eastAsia="Sylfaen"/>
          <w:rtl w:val="0"/>
        </w:rPr>
        <w:t xml:space="preserve">, </w:t>
      </w:r>
      <w:r>
        <w:rPr>
          <w:rStyle w:val="Κανένα"/>
          <w:rFonts w:ascii="Sylfaen" w:cs="Sylfaen" w:hAnsi="Sylfaen" w:eastAsia="Sylfaen"/>
          <w:rtl w:val="0"/>
        </w:rPr>
        <w:t>συνεκτιμάται κατά την επιλογή εφόσον τεκμηριωθεί ανάλογα με τα ανωτέρω</w:t>
      </w:r>
      <w:r>
        <w:rPr>
          <w:rStyle w:val="Κανένα"/>
          <w:rFonts w:ascii="Sylfaen" w:cs="Sylfaen" w:hAnsi="Sylfaen" w:eastAsia="Sylfaen"/>
          <w:rtl w:val="0"/>
        </w:rPr>
        <w:t>.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before="0" w:after="120"/>
      </w:pPr>
      <w:r>
        <w:rPr>
          <w:rStyle w:val="Κανένα"/>
          <w:rFonts w:ascii="Sylfaen" w:cs="Sylfaen" w:hAnsi="Sylfaen" w:eastAsia="Sylfaen"/>
        </w:rPr>
      </w:r>
    </w:p>
    <w:sectPr>
      <w:headerReference w:type="default" r:id="rId5"/>
      <w:footerReference w:type="default" r:id="rId6"/>
      <w:pgSz w:w="11900" w:h="16840" w:orient="portrait"/>
      <w:pgMar w:top="1008" w:right="1138" w:bottom="1008" w:left="850" w:header="1411" w:footer="141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ylfae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Εισήχθηκε το στιλ 15"/>
  </w:abstractNum>
  <w:abstractNum w:abstractNumId="1">
    <w:multiLevelType w:val="hybridMultilevel"/>
    <w:styleLink w:val="Εισήχθηκε το στιλ 15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Κανένα">
    <w:name w:val="Κανένα"/>
  </w:style>
  <w:style w:type="character" w:styleId="Hyperlink.0">
    <w:name w:val="Hyperlink.0"/>
    <w:basedOn w:val="Κανένα"/>
    <w:next w:val="Hyperlink.0"/>
    <w:rPr>
      <w:rFonts w:ascii="Sylfaen" w:cs="Sylfaen" w:hAnsi="Sylfaen" w:eastAsia="Sylfaen"/>
      <w:b w:val="1"/>
      <w:bCs w:val="1"/>
      <w:i w:val="1"/>
      <w:iCs w:val="1"/>
      <w:outline w:val="0"/>
      <w:color w:val="0000ff"/>
      <w:sz w:val="20"/>
      <w:szCs w:val="20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numbering" w:styleId="Εισήχθηκε το στιλ 15">
    <w:name w:val="Εισήχθηκε το στιλ 15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